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D02" w:rsidRDefault="009C2D02" w:rsidP="009C2D02">
      <w:pPr>
        <w:pStyle w:val="Encabezado"/>
        <w:shd w:val="clear" w:color="auto" w:fill="DBE5F1" w:themeFill="accent1" w:themeFillTint="33"/>
        <w:rPr>
          <w:b/>
        </w:rPr>
      </w:pPr>
      <w:r>
        <w:rPr>
          <w:b/>
          <w:noProof/>
          <w:lang w:eastAsia="es-C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-12065</wp:posOffset>
            </wp:positionV>
            <wp:extent cx="400050" cy="504825"/>
            <wp:effectExtent l="0" t="0" r="0" b="9525"/>
            <wp:wrapThrough wrapText="bothSides">
              <wp:wrapPolygon edited="0">
                <wp:start x="0" y="0"/>
                <wp:lineTo x="0" y="21192"/>
                <wp:lineTo x="20571" y="21192"/>
                <wp:lineTo x="20571" y="0"/>
                <wp:lineTo x="0" y="0"/>
              </wp:wrapPolygon>
            </wp:wrapThrough>
            <wp:docPr id="1" name="1 Imagen" descr="D:\logo grancolombian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 descr="D:\logo grancolombian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F7F1D">
        <w:rPr>
          <w:b/>
          <w:shd w:val="clear" w:color="auto" w:fill="DBE5F1" w:themeFill="accent1" w:themeFillTint="33"/>
        </w:rPr>
        <w:t xml:space="preserve">                                                   </w:t>
      </w:r>
      <w:r w:rsidRPr="00F169AE">
        <w:rPr>
          <w:b/>
          <w:shd w:val="clear" w:color="auto" w:fill="DBE5F1" w:themeFill="accent1" w:themeFillTint="33"/>
        </w:rPr>
        <w:t>BIBLIOTECA GRAN COLOMBIANO</w:t>
      </w:r>
      <w:r>
        <w:rPr>
          <w:b/>
        </w:rPr>
        <w:t xml:space="preserve">           </w:t>
      </w:r>
      <w:r w:rsidR="00884E6A">
        <w:rPr>
          <w:b/>
        </w:rPr>
        <w:t xml:space="preserve">  </w:t>
      </w:r>
      <w:r>
        <w:rPr>
          <w:b/>
        </w:rPr>
        <w:t>Código:</w:t>
      </w:r>
    </w:p>
    <w:p w:rsidR="009C2D02" w:rsidRPr="00F169AE" w:rsidRDefault="009C2D02" w:rsidP="009C2D02">
      <w:pPr>
        <w:pStyle w:val="Encabezado"/>
        <w:shd w:val="clear" w:color="auto" w:fill="DBE5F1" w:themeFill="accent1" w:themeFillTint="33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</w:t>
      </w:r>
      <w:r w:rsidR="00884E6A">
        <w:rPr>
          <w:b/>
        </w:rPr>
        <w:t xml:space="preserve">       </w:t>
      </w:r>
      <w:r>
        <w:rPr>
          <w:b/>
        </w:rPr>
        <w:t>Versión: 001</w:t>
      </w:r>
    </w:p>
    <w:p w:rsidR="009C2D02" w:rsidRPr="00F169AE" w:rsidRDefault="009C2D02" w:rsidP="009C2D02">
      <w:pPr>
        <w:pStyle w:val="Encabezado"/>
        <w:shd w:val="clear" w:color="auto" w:fill="DBE5F1" w:themeFill="accent1" w:themeFillTint="33"/>
        <w:jc w:val="center"/>
        <w:rPr>
          <w:b/>
        </w:rPr>
      </w:pPr>
    </w:p>
    <w:p w:rsidR="009C2D02" w:rsidRDefault="009C2D02" w:rsidP="006F5425">
      <w:pPr>
        <w:spacing w:line="240" w:lineRule="auto"/>
        <w:rPr>
          <w:b/>
        </w:rPr>
      </w:pPr>
    </w:p>
    <w:p w:rsidR="006F5425" w:rsidRPr="00F169AE" w:rsidRDefault="006F5425" w:rsidP="006F5425">
      <w:pPr>
        <w:jc w:val="center"/>
        <w:rPr>
          <w:rFonts w:ascii="Verdana" w:hAnsi="Verdana"/>
          <w:b/>
          <w:sz w:val="18"/>
          <w:szCs w:val="18"/>
        </w:rPr>
      </w:pPr>
      <w:r w:rsidRPr="00F169AE">
        <w:rPr>
          <w:rFonts w:ascii="Verdana" w:hAnsi="Verdana"/>
          <w:b/>
          <w:sz w:val="18"/>
          <w:szCs w:val="18"/>
        </w:rPr>
        <w:t>INDICADORES PARA EL PROCESO DE</w:t>
      </w:r>
      <w:r>
        <w:rPr>
          <w:rFonts w:ascii="Verdana" w:hAnsi="Verdana"/>
          <w:b/>
          <w:sz w:val="18"/>
          <w:szCs w:val="18"/>
        </w:rPr>
        <w:t xml:space="preserve"> ADQUISICION DE MATERIAL </w:t>
      </w:r>
      <w:r w:rsidRPr="00F169AE">
        <w:rPr>
          <w:rFonts w:ascii="Verdana" w:hAnsi="Verdana"/>
          <w:b/>
          <w:sz w:val="18"/>
          <w:szCs w:val="18"/>
        </w:rPr>
        <w:t>BIBLIOGRAFICO</w:t>
      </w:r>
    </w:p>
    <w:p w:rsidR="006F5425" w:rsidRPr="007B6149" w:rsidRDefault="000675D0" w:rsidP="007B6149">
      <w:pPr>
        <w:jc w:val="both"/>
        <w:rPr>
          <w:rFonts w:ascii="Verdana" w:hAnsi="Verdana"/>
          <w:sz w:val="18"/>
          <w:szCs w:val="18"/>
        </w:rPr>
      </w:pPr>
      <w:r w:rsidRPr="00F169AE">
        <w:rPr>
          <w:rFonts w:ascii="Verdana" w:hAnsi="Verdana"/>
          <w:sz w:val="18"/>
          <w:szCs w:val="18"/>
        </w:rPr>
        <w:t>Con el fin de verificar el nivel obtenido en el cumplimiento de los compromisos adquiridos en la Biblioteca Gran colombiano, se establecen los siguientes indicadores para el proceso de</w:t>
      </w:r>
      <w:r>
        <w:rPr>
          <w:rFonts w:ascii="Verdana" w:hAnsi="Verdana"/>
          <w:sz w:val="18"/>
          <w:szCs w:val="18"/>
        </w:rPr>
        <w:t xml:space="preserve"> </w:t>
      </w:r>
      <w:r w:rsidR="00AF7F1D">
        <w:rPr>
          <w:rFonts w:ascii="Verdana" w:hAnsi="Verdana"/>
          <w:sz w:val="18"/>
          <w:szCs w:val="18"/>
        </w:rPr>
        <w:t xml:space="preserve">adquisición </w:t>
      </w:r>
      <w:r>
        <w:rPr>
          <w:rFonts w:ascii="Verdana" w:hAnsi="Verdana"/>
          <w:sz w:val="18"/>
          <w:szCs w:val="18"/>
        </w:rPr>
        <w:t>del material bibliográfico.</w:t>
      </w:r>
    </w:p>
    <w:p w:rsidR="006F5425" w:rsidRDefault="006F5425" w:rsidP="006F5425">
      <w:pPr>
        <w:spacing w:line="240" w:lineRule="auto"/>
        <w:rPr>
          <w:rFonts w:ascii="Verdana" w:hAnsi="Verdana"/>
          <w:sz w:val="20"/>
          <w:szCs w:val="20"/>
        </w:rPr>
      </w:pPr>
      <w:bookmarkStart w:id="0" w:name="_GoBack"/>
      <w:bookmarkEnd w:id="0"/>
      <w:r>
        <w:rPr>
          <w:b/>
        </w:rPr>
        <w:t>-</w:t>
      </w:r>
      <w:r w:rsidRPr="00084FCE">
        <w:rPr>
          <w:b/>
        </w:rPr>
        <w:t>Nombre indicador</w:t>
      </w:r>
      <w:r>
        <w:t xml:space="preserve">: </w:t>
      </w:r>
      <w:r>
        <w:rPr>
          <w:rFonts w:ascii="Verdana" w:hAnsi="Verdana"/>
          <w:sz w:val="20"/>
          <w:szCs w:val="20"/>
        </w:rPr>
        <w:t>Índice de crecimiento en el número de ítems adquiridos.</w:t>
      </w:r>
    </w:p>
    <w:p w:rsidR="006F5425" w:rsidRDefault="006F5425" w:rsidP="006F5425">
      <w:pPr>
        <w:spacing w:line="240" w:lineRule="auto"/>
      </w:pPr>
      <w:r w:rsidRPr="00084FCE">
        <w:rPr>
          <w:b/>
        </w:rPr>
        <w:t>Objetivo:</w:t>
      </w:r>
      <w:r w:rsidRPr="00705DCB">
        <w:t xml:space="preserve"> Determinar el nivel de crecimiento de los ítems adquiridos</w:t>
      </w:r>
      <w:r>
        <w:t>, para establecer la demanda que tiene frente al usuario.</w:t>
      </w:r>
    </w:p>
    <w:p w:rsidR="006F5425" w:rsidRPr="00F169AE" w:rsidRDefault="006F5425" w:rsidP="006F54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sz w:val="18"/>
          <w:szCs w:val="18"/>
        </w:rPr>
      </w:pPr>
      <w:r w:rsidRPr="00F169AE">
        <w:rPr>
          <w:rFonts w:ascii="Verdana" w:hAnsi="Verdana" w:cs="Times New Roman"/>
          <w:b/>
          <w:sz w:val="18"/>
          <w:szCs w:val="18"/>
        </w:rPr>
        <w:t>Método:</w:t>
      </w:r>
    </w:p>
    <w:p w:rsidR="006F5425" w:rsidRDefault="006F5425" w:rsidP="006F5425">
      <w:pPr>
        <w:spacing w:line="240" w:lineRule="auto"/>
        <w:rPr>
          <w:rFonts w:ascii="Verdana" w:hAnsi="Verdana" w:cs="Times New Roman"/>
          <w:b/>
          <w:sz w:val="18"/>
          <w:szCs w:val="18"/>
        </w:rPr>
      </w:pPr>
      <w:r>
        <w:rPr>
          <w:rFonts w:ascii="Verdana" w:hAnsi="Verdana"/>
          <w:sz w:val="20"/>
          <w:szCs w:val="20"/>
        </w:rPr>
        <w:t>Número de ítems adquiridos en el mes / Número de</w:t>
      </w:r>
      <w:r w:rsidR="009C2D02">
        <w:rPr>
          <w:rFonts w:ascii="Verdana" w:hAnsi="Verdana"/>
          <w:sz w:val="20"/>
          <w:szCs w:val="20"/>
        </w:rPr>
        <w:t xml:space="preserve"> usuarios</w:t>
      </w:r>
      <w:r>
        <w:rPr>
          <w:rFonts w:ascii="Verdana" w:hAnsi="Verdana"/>
          <w:sz w:val="20"/>
          <w:szCs w:val="20"/>
        </w:rPr>
        <w:t>.</w:t>
      </w:r>
    </w:p>
    <w:p w:rsidR="006F5425" w:rsidRDefault="006F5425" w:rsidP="006F5425">
      <w:pPr>
        <w:spacing w:line="240" w:lineRule="auto"/>
        <w:rPr>
          <w:rFonts w:ascii="Verdana" w:hAnsi="Verdana" w:cs="Times New Roman"/>
          <w:b/>
          <w:sz w:val="18"/>
          <w:szCs w:val="18"/>
        </w:rPr>
      </w:pPr>
    </w:p>
    <w:p w:rsidR="007B6149" w:rsidRDefault="007B6149" w:rsidP="007B6149">
      <w:pPr>
        <w:spacing w:line="240" w:lineRule="auto"/>
        <w:rPr>
          <w:b/>
        </w:rPr>
      </w:pPr>
      <w:r>
        <w:rPr>
          <w:b/>
        </w:rPr>
        <w:t>-</w:t>
      </w:r>
      <w:r w:rsidRPr="00534EC7">
        <w:rPr>
          <w:b/>
        </w:rPr>
        <w:t>Nombre del indicador</w:t>
      </w:r>
      <w:r>
        <w:rPr>
          <w:b/>
        </w:rPr>
        <w:t xml:space="preserve">: </w:t>
      </w:r>
      <w:r w:rsidRPr="007B6149">
        <w:t>Numero de contacto de proveedores realizados</w:t>
      </w:r>
    </w:p>
    <w:p w:rsidR="007B6149" w:rsidRPr="007B6149" w:rsidRDefault="007B6149" w:rsidP="007B6149">
      <w:pPr>
        <w:spacing w:line="240" w:lineRule="auto"/>
      </w:pPr>
      <w:r>
        <w:rPr>
          <w:b/>
        </w:rPr>
        <w:t xml:space="preserve">Objetivo: </w:t>
      </w:r>
      <w:r w:rsidRPr="007B6149">
        <w:t>Evaluar el numero de contactos de proveedores estimados a re</w:t>
      </w:r>
      <w:r>
        <w:t>a</w:t>
      </w:r>
      <w:r w:rsidRPr="007B6149">
        <w:t>lizar</w:t>
      </w:r>
      <w:r>
        <w:t>.</w:t>
      </w:r>
    </w:p>
    <w:p w:rsidR="007B6149" w:rsidRDefault="007B6149" w:rsidP="007B6149">
      <w:pPr>
        <w:spacing w:line="240" w:lineRule="auto"/>
      </w:pPr>
      <w:r>
        <w:rPr>
          <w:b/>
        </w:rPr>
        <w:t xml:space="preserve">Periocidad: </w:t>
      </w:r>
      <w:r w:rsidRPr="009443BE">
        <w:t>Mensual</w:t>
      </w:r>
    </w:p>
    <w:p w:rsidR="007B6149" w:rsidRDefault="007B6149" w:rsidP="007B6149">
      <w:pPr>
        <w:spacing w:line="240" w:lineRule="auto"/>
      </w:pPr>
      <w:r w:rsidRPr="009443BE">
        <w:rPr>
          <w:b/>
        </w:rPr>
        <w:t>Nivel de tolerancia</w:t>
      </w:r>
      <w:r>
        <w:t>: 80%</w:t>
      </w:r>
    </w:p>
    <w:p w:rsidR="007B6149" w:rsidRDefault="007B6149" w:rsidP="007B6149">
      <w:pPr>
        <w:spacing w:after="0" w:line="240" w:lineRule="auto"/>
        <w:rPr>
          <w:u w:val="single"/>
        </w:rPr>
      </w:pPr>
      <w:r>
        <w:t xml:space="preserve">Método:   </w:t>
      </w:r>
      <w:r w:rsidRPr="009443BE">
        <w:rPr>
          <w:u w:val="single"/>
        </w:rPr>
        <w:t>número de contacto de proveedores efectuados</w:t>
      </w:r>
    </w:p>
    <w:p w:rsidR="007B6149" w:rsidRPr="009443BE" w:rsidRDefault="007B6149" w:rsidP="007B6149">
      <w:pPr>
        <w:spacing w:after="0" w:line="240" w:lineRule="auto"/>
        <w:rPr>
          <w:b/>
        </w:rPr>
      </w:pPr>
      <w:r w:rsidRPr="009443BE">
        <w:t xml:space="preserve">                   Numero de contacto de proveedores a efectuar</w:t>
      </w:r>
    </w:p>
    <w:p w:rsidR="006F5425" w:rsidRDefault="006F5425" w:rsidP="006F5425">
      <w:pPr>
        <w:spacing w:line="240" w:lineRule="auto"/>
        <w:rPr>
          <w:rFonts w:ascii="Verdana" w:hAnsi="Verdana" w:cs="Times New Roman"/>
          <w:sz w:val="18"/>
          <w:szCs w:val="18"/>
        </w:rPr>
      </w:pPr>
    </w:p>
    <w:p w:rsidR="006F5425" w:rsidRDefault="006F5425" w:rsidP="006F5425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7B6149" w:rsidRPr="007B6149" w:rsidRDefault="007B6149" w:rsidP="007B6149">
      <w:pPr>
        <w:spacing w:line="240" w:lineRule="auto"/>
      </w:pPr>
      <w:r w:rsidRPr="00534EC7">
        <w:rPr>
          <w:b/>
        </w:rPr>
        <w:t>Nombre del indicador</w:t>
      </w:r>
      <w:r>
        <w:rPr>
          <w:b/>
        </w:rPr>
        <w:t xml:space="preserve">:   </w:t>
      </w:r>
      <w:r w:rsidRPr="007B6149">
        <w:t>Evaluación de cotizaciones</w:t>
      </w:r>
    </w:p>
    <w:p w:rsidR="007B6149" w:rsidRDefault="007B6149" w:rsidP="007B6149">
      <w:pPr>
        <w:spacing w:line="240" w:lineRule="auto"/>
      </w:pPr>
      <w:r w:rsidRPr="007B6149">
        <w:rPr>
          <w:b/>
        </w:rPr>
        <w:t xml:space="preserve">Objetivo: </w:t>
      </w:r>
      <w:r w:rsidRPr="007B6149">
        <w:t>Evaluar el número de cotizaciones realizadas</w:t>
      </w:r>
      <w:r>
        <w:t xml:space="preserve"> con respecto a las pendientes por  realizar</w:t>
      </w:r>
    </w:p>
    <w:p w:rsidR="007B6149" w:rsidRDefault="007B6149" w:rsidP="007B6149">
      <w:pPr>
        <w:spacing w:line="240" w:lineRule="auto"/>
      </w:pPr>
      <w:r>
        <w:rPr>
          <w:b/>
        </w:rPr>
        <w:t xml:space="preserve">Periocidad: </w:t>
      </w:r>
      <w:r w:rsidRPr="009443BE">
        <w:t>Mensual</w:t>
      </w:r>
    </w:p>
    <w:p w:rsidR="007B6149" w:rsidRDefault="007B6149" w:rsidP="007B6149">
      <w:pPr>
        <w:spacing w:line="240" w:lineRule="auto"/>
      </w:pPr>
      <w:r w:rsidRPr="009443BE">
        <w:rPr>
          <w:b/>
        </w:rPr>
        <w:t>Nivel de tolerancia</w:t>
      </w:r>
      <w:r>
        <w:t>: 80%</w:t>
      </w:r>
    </w:p>
    <w:p w:rsidR="00CA3D53" w:rsidRDefault="007B6149" w:rsidP="007B6149">
      <w:pPr>
        <w:spacing w:after="0"/>
        <w:rPr>
          <w:u w:val="single"/>
        </w:rPr>
      </w:pPr>
      <w:r w:rsidRPr="007B6149">
        <w:rPr>
          <w:b/>
        </w:rPr>
        <w:t>Método:</w:t>
      </w:r>
      <w:r>
        <w:rPr>
          <w:b/>
        </w:rPr>
        <w:t xml:space="preserve">   </w:t>
      </w:r>
      <w:r w:rsidRPr="007B6149">
        <w:rPr>
          <w:u w:val="single"/>
        </w:rPr>
        <w:t>Total de cotizaciones realizadas</w:t>
      </w:r>
    </w:p>
    <w:p w:rsidR="007B6149" w:rsidRPr="007B6149" w:rsidRDefault="007B6149" w:rsidP="007B6149">
      <w:pPr>
        <w:spacing w:after="0"/>
      </w:pPr>
      <w:r w:rsidRPr="007B6149">
        <w:t xml:space="preserve">                     Total de cotizaciones a evaluar</w:t>
      </w:r>
    </w:p>
    <w:sectPr w:rsidR="007B6149" w:rsidRPr="007B6149" w:rsidSect="00CC3FC6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84E03"/>
    <w:multiLevelType w:val="hybridMultilevel"/>
    <w:tmpl w:val="5EF077BA"/>
    <w:lvl w:ilvl="0" w:tplc="832EEF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5425"/>
    <w:rsid w:val="000675D0"/>
    <w:rsid w:val="006022C5"/>
    <w:rsid w:val="006F5425"/>
    <w:rsid w:val="007078C3"/>
    <w:rsid w:val="00716691"/>
    <w:rsid w:val="007B6149"/>
    <w:rsid w:val="00884E6A"/>
    <w:rsid w:val="009C2D02"/>
    <w:rsid w:val="00AF7F1D"/>
    <w:rsid w:val="00CA3D53"/>
    <w:rsid w:val="00CC3FC6"/>
    <w:rsid w:val="00D8058C"/>
    <w:rsid w:val="00D87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4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2D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2D02"/>
  </w:style>
  <w:style w:type="paragraph" w:styleId="Prrafodelista">
    <w:name w:val="List Paragraph"/>
    <w:basedOn w:val="Normal"/>
    <w:uiPriority w:val="34"/>
    <w:qFormat/>
    <w:rsid w:val="007B61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4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2D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2D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senacga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</dc:creator>
  <cp:keywords/>
  <dc:description/>
  <cp:lastModifiedBy>User</cp:lastModifiedBy>
  <cp:revision>10</cp:revision>
  <dcterms:created xsi:type="dcterms:W3CDTF">2013-06-15T16:01:00Z</dcterms:created>
  <dcterms:modified xsi:type="dcterms:W3CDTF">2013-06-19T20:26:00Z</dcterms:modified>
</cp:coreProperties>
</file>